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9"/>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SCHEDULE 14A INFORMATION</w:t>
      </w:r>
    </w:p>
    <w:p>
      <w:pPr>
        <w:spacing w:after="0" w:line="209"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8"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the Securities Exchange Act of 1934</w:t>
      </w:r>
    </w:p>
    <w:p>
      <w:pPr>
        <w:spacing w:after="0" w:line="199"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the Registrant x</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a Party other than the Registrant o</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Check the appropriate box:</w:t>
      </w:r>
    </w:p>
    <w:p>
      <w:pPr>
        <w:spacing w:after="0" w:line="24" w:lineRule="exact"/>
        <w:rPr>
          <w:sz w:val="24"/>
          <w:szCs w:val="24"/>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70" w:hanging="570"/>
        <w:spacing w:after="0"/>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3" w:lineRule="exact"/>
        <w:rPr>
          <w:sz w:val="24"/>
          <w:szCs w:val="24"/>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1"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258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5" w:lineRule="exact"/>
        <w:rPr>
          <w:sz w:val="24"/>
          <w:szCs w:val="24"/>
          <w:color w:val="auto"/>
        </w:rPr>
      </w:pPr>
    </w:p>
    <w:p>
      <w:pPr>
        <w:jc w:val="center"/>
        <w:ind w:right="-449"/>
        <w:spacing w:after="0"/>
        <w:rPr>
          <w:sz w:val="20"/>
          <w:szCs w:val="20"/>
          <w:color w:val="auto"/>
        </w:rPr>
      </w:pPr>
      <w:r>
        <w:rPr>
          <w:rFonts w:ascii="Arial" w:cs="Arial" w:eastAsia="Arial" w:hAnsi="Arial"/>
          <w:sz w:val="16"/>
          <w:szCs w:val="16"/>
          <w:color w:val="auto"/>
        </w:rPr>
        <w:t>(Name of Registrant as Specified In Its Charter)</w:t>
      </w:r>
    </w:p>
    <w:p>
      <w:pPr>
        <w:spacing w:after="0" w:line="204" w:lineRule="exact"/>
        <w:rPr>
          <w:sz w:val="24"/>
          <w:szCs w:val="24"/>
          <w:color w:val="auto"/>
        </w:rPr>
      </w:pPr>
    </w:p>
    <w:p>
      <w:pPr>
        <w:jc w:val="center"/>
        <w:ind w:right="-449"/>
        <w:spacing w:after="0"/>
        <w:rPr>
          <w:sz w:val="20"/>
          <w:szCs w:val="20"/>
          <w:color w:val="auto"/>
        </w:rPr>
      </w:pPr>
      <w:r>
        <w:rPr>
          <w:rFonts w:ascii="Arial" w:cs="Arial" w:eastAsia="Arial" w:hAnsi="Arial"/>
          <w:sz w:val="16"/>
          <w:szCs w:val="16"/>
          <w:color w:val="auto"/>
        </w:rPr>
        <w:t>N/A</w:t>
      </w:r>
    </w:p>
    <w:p>
      <w:pPr>
        <w:spacing w:after="0" w:line="26" w:lineRule="exact"/>
        <w:rPr>
          <w:sz w:val="24"/>
          <w:szCs w:val="24"/>
          <w:color w:val="auto"/>
        </w:rPr>
      </w:pPr>
    </w:p>
    <w:p>
      <w:pPr>
        <w:jc w:val="center"/>
        <w:ind w:right="-44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1" w:lineRule="exact"/>
        <w:rPr>
          <w:sz w:val="24"/>
          <w:szCs w:val="24"/>
          <w:color w:val="auto"/>
        </w:rPr>
      </w:pPr>
    </w:p>
    <w:p>
      <w:pPr>
        <w:ind w:left="10"/>
        <w:spacing w:after="0"/>
        <w:rPr>
          <w:sz w:val="20"/>
          <w:szCs w:val="20"/>
          <w:color w:val="auto"/>
        </w:rPr>
      </w:pPr>
      <w:r>
        <w:rPr>
          <w:rFonts w:ascii="Arial" w:cs="Arial" w:eastAsia="Arial" w:hAnsi="Arial"/>
          <w:sz w:val="16"/>
          <w:szCs w:val="16"/>
          <w:color w:val="auto"/>
        </w:rPr>
        <w:t>Payment of Filing Fee (Check the appropriate box):</w:t>
      </w:r>
    </w:p>
    <w:p>
      <w:pPr>
        <w:spacing w:after="0" w:line="24" w:lineRule="exact"/>
        <w:rPr>
          <w:sz w:val="24"/>
          <w:szCs w:val="24"/>
          <w:color w:val="auto"/>
        </w:rPr>
      </w:pPr>
    </w:p>
    <w:p>
      <w:pPr>
        <w:ind w:left="570" w:hanging="570"/>
        <w:spacing w:after="0"/>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110" w:right="5880" w:hanging="530"/>
        <w:spacing w:after="0" w:line="257"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 N/A</w:t>
      </w:r>
    </w:p>
    <w:p>
      <w:pPr>
        <w:spacing w:after="0" w:line="1" w:lineRule="exact"/>
        <w:rPr>
          <w:rFonts w:ascii="Arial" w:cs="Arial" w:eastAsia="Arial" w:hAnsi="Arial"/>
          <w:sz w:val="16"/>
          <w:szCs w:val="16"/>
          <w:color w:val="auto"/>
        </w:rPr>
      </w:pPr>
    </w:p>
    <w:p>
      <w:pPr>
        <w:ind w:left="1110" w:right="5840" w:hanging="530"/>
        <w:spacing w:after="0" w:line="264"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 N/A</w:t>
      </w:r>
    </w:p>
    <w:p>
      <w:pPr>
        <w:spacing w:after="0" w:line="2" w:lineRule="exact"/>
        <w:rPr>
          <w:rFonts w:ascii="Arial" w:cs="Arial" w:eastAsia="Arial" w:hAnsi="Arial"/>
          <w:sz w:val="16"/>
          <w:szCs w:val="16"/>
          <w:color w:val="auto"/>
        </w:rPr>
      </w:pPr>
    </w:p>
    <w:p>
      <w:pPr>
        <w:ind w:left="1110" w:right="100" w:hanging="530"/>
        <w:spacing w:after="0" w:line="264"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110"/>
        <w:spacing w:after="0"/>
        <w:rPr>
          <w:rFonts w:ascii="Arial" w:cs="Arial" w:eastAsia="Arial" w:hAnsi="Arial"/>
          <w:sz w:val="16"/>
          <w:szCs w:val="16"/>
          <w:color w:val="auto"/>
        </w:rPr>
      </w:pPr>
      <w:r>
        <w:rPr>
          <w:rFonts w:ascii="Arial" w:cs="Arial" w:eastAsia="Arial" w:hAnsi="Arial"/>
          <w:sz w:val="16"/>
          <w:szCs w:val="16"/>
          <w:color w:val="auto"/>
        </w:rPr>
        <w:t>N/A</w:t>
      </w:r>
    </w:p>
    <w:p>
      <w:pPr>
        <w:spacing w:after="0" w:line="14" w:lineRule="exact"/>
        <w:rPr>
          <w:rFonts w:ascii="Arial" w:cs="Arial" w:eastAsia="Arial" w:hAnsi="Arial"/>
          <w:sz w:val="16"/>
          <w:szCs w:val="16"/>
          <w:color w:val="auto"/>
        </w:rPr>
      </w:pPr>
    </w:p>
    <w:p>
      <w:pPr>
        <w:ind w:left="1110" w:right="6460" w:hanging="530"/>
        <w:spacing w:after="0" w:line="264"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 N/A</w:t>
      </w:r>
    </w:p>
    <w:p>
      <w:pPr>
        <w:spacing w:after="0" w:line="2" w:lineRule="exact"/>
        <w:rPr>
          <w:rFonts w:ascii="Arial" w:cs="Arial" w:eastAsia="Arial" w:hAnsi="Arial"/>
          <w:sz w:val="16"/>
          <w:szCs w:val="16"/>
          <w:color w:val="auto"/>
        </w:rPr>
      </w:pPr>
    </w:p>
    <w:p>
      <w:pPr>
        <w:ind w:left="1110" w:right="8900" w:hanging="530"/>
        <w:spacing w:after="0" w:line="264"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 N/A</w:t>
      </w: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3" w:lineRule="exact"/>
        <w:rPr>
          <w:rFonts w:ascii="Arial" w:cs="Arial" w:eastAsia="Arial" w:hAnsi="Arial"/>
          <w:sz w:val="16"/>
          <w:szCs w:val="16"/>
          <w:color w:val="auto"/>
        </w:rPr>
      </w:pPr>
    </w:p>
    <w:p>
      <w:pPr>
        <w:ind w:left="570" w:hanging="570"/>
        <w:spacing w:after="0" w:line="257" w:lineRule="auto"/>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90" w:right="8200" w:hanging="510"/>
        <w:spacing w:after="0" w:line="257" w:lineRule="auto"/>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 N/A</w:t>
      </w:r>
    </w:p>
    <w:p>
      <w:pPr>
        <w:spacing w:after="0" w:line="1" w:lineRule="exact"/>
        <w:rPr>
          <w:rFonts w:ascii="Arial" w:cs="Arial" w:eastAsia="Arial" w:hAnsi="Arial"/>
          <w:sz w:val="16"/>
          <w:szCs w:val="16"/>
          <w:color w:val="auto"/>
        </w:rPr>
      </w:pPr>
    </w:p>
    <w:p>
      <w:pPr>
        <w:ind w:left="1090" w:right="6780" w:hanging="510"/>
        <w:spacing w:after="0" w:line="264" w:lineRule="auto"/>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 N/A</w:t>
      </w:r>
    </w:p>
    <w:p>
      <w:pPr>
        <w:spacing w:after="0" w:line="2" w:lineRule="exact"/>
        <w:rPr>
          <w:rFonts w:ascii="Arial" w:cs="Arial" w:eastAsia="Arial" w:hAnsi="Arial"/>
          <w:sz w:val="16"/>
          <w:szCs w:val="16"/>
          <w:color w:val="auto"/>
        </w:rPr>
      </w:pPr>
    </w:p>
    <w:p>
      <w:pPr>
        <w:ind w:left="1090" w:right="9040" w:hanging="510"/>
        <w:spacing w:after="0" w:line="264" w:lineRule="auto"/>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 N/A</w:t>
      </w:r>
    </w:p>
    <w:p>
      <w:pPr>
        <w:spacing w:after="0" w:line="2" w:lineRule="exact"/>
        <w:rPr>
          <w:rFonts w:ascii="Arial" w:cs="Arial" w:eastAsia="Arial" w:hAnsi="Arial"/>
          <w:sz w:val="16"/>
          <w:szCs w:val="16"/>
          <w:color w:val="auto"/>
        </w:rPr>
      </w:pPr>
    </w:p>
    <w:p>
      <w:pPr>
        <w:ind w:left="1090" w:right="9120" w:hanging="510"/>
        <w:spacing w:after="0" w:line="289" w:lineRule="auto"/>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-22225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-280670</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-539115</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-797560</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-1423670</wp:posOffset>
            </wp:positionV>
            <wp:extent cx="6553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-1682115</wp:posOffset>
            </wp:positionV>
            <wp:extent cx="6553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-1940560</wp:posOffset>
            </wp:positionV>
            <wp:extent cx="65538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-2324100</wp:posOffset>
            </wp:positionV>
            <wp:extent cx="6553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-2582545</wp:posOffset>
            </wp:positionV>
            <wp:extent cx="65538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170180</wp:posOffset>
            </wp:positionV>
            <wp:extent cx="727900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950"/>
          </w:cols>
          <w:pgMar w:left="250" w:top="414"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2019-12-07T15:38:00Z</dcterms:created>
  <dcterms:modified xsi:type="dcterms:W3CDTF">2019-12-07T15:38:00Z</dcterms:modified>
</cp:coreProperties>
</file>